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75D1" w:rsidRPr="00D832F2" w:rsidRDefault="006558AF" w:rsidP="00D832F2">
      <w:pPr>
        <w:widowControl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558AF">
        <w:rPr>
          <w:rFonts w:ascii="Times New Roman" w:eastAsia="Calibri" w:hAnsi="Times New Roman" w:cs="Times New Roman"/>
          <w:b/>
          <w:bCs/>
          <w:sz w:val="28"/>
          <w:szCs w:val="28"/>
        </w:rPr>
        <w:t>Аннотация</w:t>
      </w:r>
      <w:bookmarkStart w:id="0" w:name="_GoBack"/>
      <w:bookmarkEnd w:id="0"/>
    </w:p>
    <w:p w:rsidR="00F775D1" w:rsidRDefault="0016726B" w:rsidP="0016726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726B">
        <w:rPr>
          <w:rFonts w:ascii="Times New Roman" w:hAnsi="Times New Roman" w:cs="Times New Roman"/>
          <w:b/>
          <w:sz w:val="24"/>
          <w:szCs w:val="24"/>
        </w:rPr>
        <w:t>Целью</w:t>
      </w:r>
      <w:r w:rsidRPr="001672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Адаптированной основной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Pr="0016726B">
        <w:rPr>
          <w:rFonts w:ascii="Times New Roman" w:hAnsi="Times New Roman" w:cs="Times New Roman"/>
          <w:sz w:val="24"/>
          <w:szCs w:val="24"/>
        </w:rPr>
        <w:t xml:space="preserve"> Программы</w:t>
      </w:r>
      <w:proofErr w:type="gramEnd"/>
      <w:r w:rsidRPr="0016726B">
        <w:rPr>
          <w:rFonts w:ascii="Times New Roman" w:hAnsi="Times New Roman" w:cs="Times New Roman"/>
          <w:sz w:val="24"/>
          <w:szCs w:val="24"/>
        </w:rPr>
        <w:t xml:space="preserve"> является построение системы работы в группах компенсирующей и комбинированной направленности для детей с тяжелыми нарушениями речи (общим недоразвитием речи) в возрасте с 5 до 7 лет, предусматривающей полную интеграцию действий всех специалистов дошкольного образовательного учреждения и родителей дошкольников. Планирование работы во всех пяти образовательных областях учитывает особенности речевого и общего развития детей с тяжелой речевой патологией. Комплексность педагогического воздействия направлена на выравнивание речевого и психофизического развития детей и обеспечение их всестороннего гармоничного развития. Общее недоразвитие речи рассматривается как системное нарушение речевой деятельности, сложные речевые расстройства, при которых у детей нарушено формирование всех компонентов речевой системы, касающихся и звуковой, и смысловой сторон, при нормальном слухе и сохранном интеллекте (Левина Р. Е., Филичева Т. Б., Чиркина Г. В.).</w:t>
      </w:r>
    </w:p>
    <w:p w:rsidR="0016726B" w:rsidRPr="00465F85" w:rsidRDefault="0016726B" w:rsidP="0016726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65F85">
        <w:rPr>
          <w:rFonts w:ascii="Times New Roman" w:eastAsia="Calibri" w:hAnsi="Times New Roman" w:cs="Times New Roman"/>
          <w:bCs/>
          <w:sz w:val="24"/>
          <w:szCs w:val="24"/>
        </w:rPr>
        <w:t>Программа определяет содержание образовательных областей с учетом возрастных и индивидуальных особенностей детей в различных видах деятельности, таких как:</w:t>
      </w:r>
    </w:p>
    <w:p w:rsidR="0016726B" w:rsidRPr="00465F85" w:rsidRDefault="0016726B" w:rsidP="0016726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65F85">
        <w:rPr>
          <w:rFonts w:ascii="Times New Roman" w:eastAsia="Calibri" w:hAnsi="Times New Roman" w:cs="Times New Roman"/>
          <w:bCs/>
          <w:sz w:val="24"/>
          <w:szCs w:val="24"/>
        </w:rPr>
        <w:t>– игровая (сюжетно-ролевая игра, игра с правилами и другие виды игры),</w:t>
      </w:r>
    </w:p>
    <w:p w:rsidR="0016726B" w:rsidRPr="00465F85" w:rsidRDefault="0016726B" w:rsidP="0016726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65F85">
        <w:rPr>
          <w:rFonts w:ascii="Times New Roman" w:eastAsia="Calibri" w:hAnsi="Times New Roman" w:cs="Times New Roman"/>
          <w:bCs/>
          <w:sz w:val="24"/>
          <w:szCs w:val="24"/>
        </w:rPr>
        <w:t>– коммуникативная (общение и взаимодействие со взрослыми и другими детьми),</w:t>
      </w:r>
    </w:p>
    <w:p w:rsidR="0016726B" w:rsidRPr="00465F85" w:rsidRDefault="0016726B" w:rsidP="0016726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65F85">
        <w:rPr>
          <w:rFonts w:ascii="Times New Roman" w:eastAsia="Calibri" w:hAnsi="Times New Roman" w:cs="Times New Roman"/>
          <w:bCs/>
          <w:sz w:val="24"/>
          <w:szCs w:val="24"/>
        </w:rPr>
        <w:t>–познавательно-исследовательская (исследование и познание природного и социального миров в процессе наблюдения и взаимодействия с ними), а также такими видами активности ребенка, как:</w:t>
      </w:r>
    </w:p>
    <w:p w:rsidR="0016726B" w:rsidRPr="00465F85" w:rsidRDefault="0016726B" w:rsidP="0016726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65F85">
        <w:rPr>
          <w:rFonts w:ascii="Times New Roman" w:eastAsia="Calibri" w:hAnsi="Times New Roman" w:cs="Times New Roman"/>
          <w:bCs/>
          <w:sz w:val="24"/>
          <w:szCs w:val="24"/>
        </w:rPr>
        <w:t>– восприятие художественной литературы и фольклора,</w:t>
      </w:r>
    </w:p>
    <w:p w:rsidR="0016726B" w:rsidRPr="00465F85" w:rsidRDefault="0016726B" w:rsidP="0016726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65F85">
        <w:rPr>
          <w:rFonts w:ascii="Times New Roman" w:eastAsia="Calibri" w:hAnsi="Times New Roman" w:cs="Times New Roman"/>
          <w:bCs/>
          <w:sz w:val="24"/>
          <w:szCs w:val="24"/>
        </w:rPr>
        <w:t>– самообслуживание и элементарный бытовой труд (в помещении и на улице),</w:t>
      </w:r>
    </w:p>
    <w:p w:rsidR="0016726B" w:rsidRPr="00465F85" w:rsidRDefault="0016726B" w:rsidP="0016726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65F85">
        <w:rPr>
          <w:rFonts w:ascii="Times New Roman" w:eastAsia="Calibri" w:hAnsi="Times New Roman" w:cs="Times New Roman"/>
          <w:bCs/>
          <w:sz w:val="24"/>
          <w:szCs w:val="24"/>
        </w:rPr>
        <w:t>– конструирование (конструкторы, модули, бумага, природный и иной материал),</w:t>
      </w:r>
    </w:p>
    <w:p w:rsidR="0016726B" w:rsidRPr="00465F85" w:rsidRDefault="0016726B" w:rsidP="0016726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65F85">
        <w:rPr>
          <w:rFonts w:ascii="Times New Roman" w:eastAsia="Calibri" w:hAnsi="Times New Roman" w:cs="Times New Roman"/>
          <w:bCs/>
          <w:sz w:val="24"/>
          <w:szCs w:val="24"/>
        </w:rPr>
        <w:t>– изобразительная (рисование, лепка, аппликация),</w:t>
      </w:r>
    </w:p>
    <w:p w:rsidR="0016726B" w:rsidRPr="00465F85" w:rsidRDefault="0016726B" w:rsidP="0016726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65F85">
        <w:rPr>
          <w:rFonts w:ascii="Times New Roman" w:eastAsia="Calibri" w:hAnsi="Times New Roman" w:cs="Times New Roman"/>
          <w:bCs/>
          <w:sz w:val="24"/>
          <w:szCs w:val="24"/>
        </w:rPr>
        <w:t>– 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инструментах),</w:t>
      </w:r>
    </w:p>
    <w:p w:rsidR="0016726B" w:rsidRPr="0016726B" w:rsidRDefault="0016726B" w:rsidP="0076005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65F85">
        <w:rPr>
          <w:rFonts w:ascii="Times New Roman" w:eastAsia="Calibri" w:hAnsi="Times New Roman" w:cs="Times New Roman"/>
          <w:bCs/>
          <w:sz w:val="24"/>
          <w:szCs w:val="24"/>
        </w:rPr>
        <w:t>– двигательные (овладение основными движениями) формы активности ребенка.</w:t>
      </w:r>
    </w:p>
    <w:p w:rsidR="006558AF" w:rsidRPr="00465F85" w:rsidRDefault="006558AF" w:rsidP="0016726B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F0151">
        <w:rPr>
          <w:rFonts w:ascii="Times New Roman" w:eastAsia="Calibri" w:hAnsi="Times New Roman" w:cs="Times New Roman"/>
          <w:b/>
          <w:bCs/>
          <w:sz w:val="24"/>
          <w:szCs w:val="24"/>
        </w:rPr>
        <w:t>Целевой раздел</w:t>
      </w:r>
      <w:r w:rsidRPr="00465F85">
        <w:rPr>
          <w:rFonts w:ascii="Times New Roman" w:eastAsia="Calibri" w:hAnsi="Times New Roman" w:cs="Times New Roman"/>
          <w:bCs/>
          <w:sz w:val="24"/>
          <w:szCs w:val="24"/>
        </w:rPr>
        <w:t xml:space="preserve"> АООП включает пояснительную записку и планируемые результаты освоения АООП, определяет ее цели и задачи, принципы и подходы к формированию Программы, планируемые результаты ее освоения в виде целевых ориентиров.</w:t>
      </w:r>
    </w:p>
    <w:p w:rsidR="003F0151" w:rsidRDefault="006558AF" w:rsidP="003F0151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F0151">
        <w:rPr>
          <w:rFonts w:ascii="Times New Roman" w:eastAsia="Calibri" w:hAnsi="Times New Roman" w:cs="Times New Roman"/>
          <w:b/>
          <w:bCs/>
          <w:sz w:val="24"/>
          <w:szCs w:val="24"/>
        </w:rPr>
        <w:t>Содержательный раздел</w:t>
      </w:r>
      <w:r w:rsidRPr="00465F85">
        <w:rPr>
          <w:rFonts w:ascii="Times New Roman" w:eastAsia="Calibri" w:hAnsi="Times New Roman" w:cs="Times New Roman"/>
          <w:bCs/>
          <w:sz w:val="24"/>
          <w:szCs w:val="24"/>
        </w:rPr>
        <w:t xml:space="preserve"> АООП включает описание образовательной деятельности по пяти образовательным областям: социально-коммуникативное развитие; познавательное развитие; речевое развитие; художественно-эстетическое развитие; физическое развитие; формы, способы, методы и средства реализации программы, которые отражают следующие аспекты образовательной среды: предметно-пространственная развивающая образовательная среда; характер взаимодействия с взрослыми; характер взаимодействия с другими детьми; систему отношений ребенка к миру, к другим людям, к себе самому; содержание образовательной деятельности по профессиональной коррекции нарушений развития детей (коррекционную программу).</w:t>
      </w:r>
    </w:p>
    <w:p w:rsidR="003F0151" w:rsidRPr="00465F85" w:rsidRDefault="003F0151" w:rsidP="00127DA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5F85">
        <w:rPr>
          <w:rFonts w:ascii="Times New Roman" w:eastAsia="Calibri" w:hAnsi="Times New Roman" w:cs="Times New Roman"/>
          <w:bCs/>
          <w:sz w:val="24"/>
          <w:szCs w:val="24"/>
        </w:rPr>
        <w:t xml:space="preserve">В </w:t>
      </w:r>
      <w:r w:rsidRPr="003F0151">
        <w:rPr>
          <w:rFonts w:ascii="Times New Roman" w:eastAsia="Calibri" w:hAnsi="Times New Roman" w:cs="Times New Roman"/>
          <w:b/>
          <w:bCs/>
          <w:sz w:val="24"/>
          <w:szCs w:val="24"/>
        </w:rPr>
        <w:t>Организационном разделе</w:t>
      </w:r>
      <w:r w:rsidRPr="00465F85">
        <w:rPr>
          <w:rFonts w:ascii="Times New Roman" w:eastAsia="Calibri" w:hAnsi="Times New Roman" w:cs="Times New Roman"/>
          <w:bCs/>
          <w:sz w:val="24"/>
          <w:szCs w:val="24"/>
        </w:rPr>
        <w:t xml:space="preserve"> программы представлены условия, в том числе материально-техническое обеспечение, обеспеченность методическими материалами и средствами обучения и воспитания, распорядок и/или режим дня, особенности организации предметно-пространственной развивающей образовательной среды, а также психолого-педагогические условия реализации программы. </w:t>
      </w:r>
    </w:p>
    <w:p w:rsidR="005831A4" w:rsidRPr="00D832F2" w:rsidRDefault="00D832F2" w:rsidP="006558A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832F2">
        <w:rPr>
          <w:rFonts w:ascii="Times New Roman" w:hAnsi="Times New Roman" w:cs="Times New Roman"/>
          <w:sz w:val="24"/>
          <w:szCs w:val="24"/>
        </w:rPr>
        <w:t>Содержание программы определено с учетом дидактических принципов: от простого к сложному, систематичность, доступность и повторяемость материала, опора на сохранное звено, комплексность с точки развития речи. Настоящая программа позволит наиболее рационально организовать работу группы компенсирующего обучения для детей с тяжёлыми нарушениями речи, обеспечить единство их требований в формировании полноценной речевой деятельности, создать предпосылки для дальнейшего обучения.</w:t>
      </w:r>
    </w:p>
    <w:sectPr w:rsidR="005831A4" w:rsidRPr="00D832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EBE"/>
    <w:rsid w:val="00127DAC"/>
    <w:rsid w:val="0016726B"/>
    <w:rsid w:val="003F0151"/>
    <w:rsid w:val="005831A4"/>
    <w:rsid w:val="006558AF"/>
    <w:rsid w:val="0076005E"/>
    <w:rsid w:val="00806EBE"/>
    <w:rsid w:val="00874B17"/>
    <w:rsid w:val="00935C30"/>
    <w:rsid w:val="00C07BA0"/>
    <w:rsid w:val="00CB053B"/>
    <w:rsid w:val="00D832F2"/>
    <w:rsid w:val="00F7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0EA070-538E-4351-BA85-EB10F1D3B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58A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557</Words>
  <Characters>3179</Characters>
  <Application>Microsoft Office Word</Application>
  <DocSecurity>0</DocSecurity>
  <Lines>26</Lines>
  <Paragraphs>7</Paragraphs>
  <ScaleCrop>false</ScaleCrop>
  <Company/>
  <LinksUpToDate>false</LinksUpToDate>
  <CharactersWithSpaces>3729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Lubov Nikolaeva</dc:creator>
  <cp:keywords/>
  <dc:description/>
  <cp:lastModifiedBy>Lubov Nikolaeva</cp:lastModifiedBy>
  <cp:revision>13</cp:revision>
  <dcterms:created xsi:type="dcterms:W3CDTF">2022-11-23T11:59:00Z</dcterms:created>
  <dcterms:modified xsi:type="dcterms:W3CDTF">2022-11-23T12:27:00Z</dcterms:modified>
</cp:coreProperties>
</file>